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181" w:rsidRDefault="00C74793" w:rsidP="00C74793">
      <w:pPr>
        <w:jc w:val="center"/>
        <w:rPr>
          <w:rStyle w:val="Siln"/>
          <w:rFonts w:ascii="Poppins" w:hAnsi="Poppins" w:cs="Poppins"/>
          <w:color w:val="666666"/>
          <w:sz w:val="32"/>
          <w:szCs w:val="32"/>
          <w:u w:val="single"/>
        </w:rPr>
      </w:pPr>
      <w:r w:rsidRPr="00C74793">
        <w:rPr>
          <w:rStyle w:val="Siln"/>
          <w:rFonts w:ascii="Poppins" w:hAnsi="Poppins" w:cs="Poppins"/>
          <w:color w:val="666666"/>
          <w:sz w:val="32"/>
          <w:szCs w:val="32"/>
          <w:u w:val="single"/>
        </w:rPr>
        <w:t>Formulář pro odstoupení od Smlouvy</w:t>
      </w:r>
    </w:p>
    <w:p w:rsidR="00C74793" w:rsidRPr="00C74793" w:rsidRDefault="00C74793" w:rsidP="00C74793">
      <w:pPr>
        <w:rPr>
          <w:sz w:val="32"/>
          <w:szCs w:val="32"/>
        </w:rPr>
      </w:pPr>
    </w:p>
    <w:p w:rsidR="00C74793" w:rsidRDefault="00C74793" w:rsidP="00C74793">
      <w:pPr>
        <w:tabs>
          <w:tab w:val="left" w:pos="3360"/>
        </w:tabs>
        <w:rPr>
          <w:rStyle w:val="Siln"/>
          <w:rFonts w:ascii="Poppins" w:hAnsi="Poppins" w:cs="Poppins"/>
          <w:b w:val="0"/>
          <w:bCs w:val="0"/>
          <w:color w:val="666666"/>
        </w:rPr>
      </w:pPr>
      <w:r w:rsidRPr="00C74793">
        <w:rPr>
          <w:rStyle w:val="Siln"/>
          <w:rFonts w:ascii="Poppins" w:hAnsi="Poppins" w:cs="Poppins"/>
          <w:b w:val="0"/>
          <w:bCs w:val="0"/>
          <w:color w:val="666666"/>
        </w:rPr>
        <w:t>Adresát:</w:t>
      </w:r>
      <w:r>
        <w:rPr>
          <w:rStyle w:val="Siln"/>
          <w:rFonts w:ascii="Poppins" w:hAnsi="Poppins" w:cs="Poppins"/>
          <w:b w:val="0"/>
          <w:bCs w:val="0"/>
          <w:color w:val="666666"/>
        </w:rPr>
        <w:t xml:space="preserve"> </w:t>
      </w:r>
      <w:proofErr w:type="spellStart"/>
      <w:r>
        <w:rPr>
          <w:rStyle w:val="Siln"/>
          <w:rFonts w:ascii="Poppins" w:hAnsi="Poppins" w:cs="Poppins"/>
          <w:b w:val="0"/>
          <w:bCs w:val="0"/>
          <w:color w:val="666666"/>
        </w:rPr>
        <w:t>Pejskovice</w:t>
      </w:r>
      <w:proofErr w:type="spellEnd"/>
      <w:r>
        <w:rPr>
          <w:rStyle w:val="Siln"/>
          <w:rFonts w:ascii="Poppins" w:hAnsi="Poppins" w:cs="Poppins"/>
          <w:b w:val="0"/>
          <w:bCs w:val="0"/>
          <w:color w:val="666666"/>
        </w:rPr>
        <w:t xml:space="preserve"> s.r.o., </w:t>
      </w:r>
      <w:r w:rsidR="00464D6F">
        <w:rPr>
          <w:rStyle w:val="Siln"/>
          <w:rFonts w:ascii="Poppins" w:hAnsi="Poppins" w:cs="Poppins"/>
          <w:b w:val="0"/>
          <w:bCs w:val="0"/>
          <w:color w:val="666666"/>
        </w:rPr>
        <w:t>Barákova 237</w:t>
      </w:r>
      <w:r w:rsidR="005E1FD1" w:rsidRPr="005E1FD1">
        <w:rPr>
          <w:rStyle w:val="Siln"/>
          <w:rFonts w:ascii="Poppins" w:hAnsi="Poppins" w:cs="Poppins"/>
          <w:b w:val="0"/>
          <w:bCs w:val="0"/>
          <w:color w:val="666666"/>
        </w:rPr>
        <w:t>, 251 01 Říčany u Prahy</w:t>
      </w:r>
      <w:r>
        <w:rPr>
          <w:rStyle w:val="Siln"/>
          <w:rFonts w:ascii="Poppins" w:hAnsi="Poppins" w:cs="Poppins"/>
          <w:b w:val="0"/>
          <w:bCs w:val="0"/>
          <w:color w:val="666666"/>
        </w:rPr>
        <w:t xml:space="preserve">. </w:t>
      </w:r>
      <w:proofErr w:type="spellStart"/>
      <w:r>
        <w:rPr>
          <w:rStyle w:val="Siln"/>
          <w:rFonts w:ascii="Poppins" w:hAnsi="Poppins" w:cs="Poppins"/>
          <w:b w:val="0"/>
          <w:bCs w:val="0"/>
          <w:color w:val="666666"/>
        </w:rPr>
        <w:t>Ičo</w:t>
      </w:r>
      <w:proofErr w:type="spellEnd"/>
      <w:r>
        <w:rPr>
          <w:rStyle w:val="Siln"/>
          <w:rFonts w:ascii="Poppins" w:hAnsi="Poppins" w:cs="Poppins"/>
          <w:b w:val="0"/>
          <w:bCs w:val="0"/>
          <w:color w:val="666666"/>
        </w:rPr>
        <w:t>: 080 62 641</w:t>
      </w:r>
    </w:p>
    <w:p w:rsidR="00C74793" w:rsidRDefault="00C74793" w:rsidP="00C74793">
      <w:pPr>
        <w:tabs>
          <w:tab w:val="left" w:pos="3360"/>
        </w:tabs>
        <w:rPr>
          <w:rStyle w:val="Siln"/>
          <w:rFonts w:ascii="Poppins" w:hAnsi="Poppins" w:cs="Poppins"/>
          <w:b w:val="0"/>
          <w:bCs w:val="0"/>
          <w:color w:val="666666"/>
        </w:rPr>
      </w:pPr>
    </w:p>
    <w:p w:rsidR="00C74793" w:rsidRDefault="00C74793" w:rsidP="00C74793">
      <w:pPr>
        <w:tabs>
          <w:tab w:val="left" w:pos="3360"/>
        </w:tabs>
        <w:rPr>
          <w:rStyle w:val="Siln"/>
          <w:rFonts w:ascii="Poppins" w:hAnsi="Poppins" w:cs="Poppins"/>
          <w:color w:val="666666"/>
          <w:sz w:val="21"/>
          <w:szCs w:val="21"/>
        </w:rPr>
      </w:pPr>
      <w:r>
        <w:rPr>
          <w:rStyle w:val="Siln"/>
          <w:rFonts w:ascii="Poppins" w:hAnsi="Poppins" w:cs="Poppins"/>
          <w:color w:val="666666"/>
          <w:sz w:val="21"/>
          <w:szCs w:val="21"/>
        </w:rPr>
        <w:t>Tímto prohlašuji, že odstupuji od kupní smlouvy:</w:t>
      </w:r>
    </w:p>
    <w:p w:rsidR="00C74793" w:rsidRDefault="00C74793" w:rsidP="00C74793">
      <w:pPr>
        <w:tabs>
          <w:tab w:val="left" w:pos="3360"/>
        </w:tabs>
        <w:rPr>
          <w:rStyle w:val="Siln"/>
          <w:rFonts w:ascii="Poppins" w:hAnsi="Poppins" w:cs="Poppins"/>
          <w:color w:val="666666"/>
          <w:sz w:val="21"/>
          <w:szCs w:val="21"/>
        </w:rPr>
      </w:pPr>
    </w:p>
    <w:p w:rsidR="00C74793" w:rsidRDefault="00C74793" w:rsidP="00C74793">
      <w:pPr>
        <w:spacing w:after="285"/>
        <w:rPr>
          <w:rFonts w:ascii="Poppins" w:eastAsia="Times New Roman" w:hAnsi="Poppins" w:cs="Poppins"/>
          <w:color w:val="666666"/>
          <w:kern w:val="0"/>
          <w:sz w:val="21"/>
          <w:szCs w:val="21"/>
          <w:lang w:eastAsia="cs-CZ"/>
          <w14:ligatures w14:val="none"/>
        </w:rPr>
      </w:pPr>
      <w:r w:rsidRPr="00C74793">
        <w:rPr>
          <w:rFonts w:ascii="Poppins" w:eastAsia="Times New Roman" w:hAnsi="Poppins" w:cs="Poppins"/>
          <w:color w:val="666666"/>
          <w:kern w:val="0"/>
          <w:sz w:val="21"/>
          <w:szCs w:val="21"/>
          <w:lang w:eastAsia="cs-CZ"/>
          <w14:ligatures w14:val="none"/>
        </w:rPr>
        <w:t>Datum uzavření Smlouvy:</w:t>
      </w:r>
    </w:p>
    <w:p w:rsidR="00C74793" w:rsidRDefault="00C74793" w:rsidP="00C74793">
      <w:pPr>
        <w:spacing w:after="285"/>
        <w:rPr>
          <w:rFonts w:ascii="Poppins" w:eastAsia="Times New Roman" w:hAnsi="Poppins" w:cs="Poppins"/>
          <w:color w:val="666666"/>
          <w:kern w:val="0"/>
          <w:sz w:val="21"/>
          <w:szCs w:val="21"/>
          <w:lang w:eastAsia="cs-CZ"/>
          <w14:ligatures w14:val="none"/>
        </w:rPr>
      </w:pPr>
      <w:r>
        <w:rPr>
          <w:rFonts w:ascii="Poppins" w:eastAsia="Times New Roman" w:hAnsi="Poppins" w:cs="Poppins"/>
          <w:color w:val="666666"/>
          <w:kern w:val="0"/>
          <w:sz w:val="21"/>
          <w:szCs w:val="21"/>
          <w:lang w:eastAsia="cs-CZ"/>
          <w14:ligatures w14:val="none"/>
        </w:rPr>
        <w:t>Jméno a příjmení:</w:t>
      </w:r>
    </w:p>
    <w:p w:rsidR="00C74793" w:rsidRDefault="00C74793" w:rsidP="00C74793">
      <w:pPr>
        <w:spacing w:after="285"/>
        <w:rPr>
          <w:rFonts w:ascii="Poppins" w:eastAsia="Times New Roman" w:hAnsi="Poppins" w:cs="Poppins"/>
          <w:color w:val="666666"/>
          <w:kern w:val="0"/>
          <w:sz w:val="21"/>
          <w:szCs w:val="21"/>
          <w:lang w:eastAsia="cs-CZ"/>
          <w14:ligatures w14:val="none"/>
        </w:rPr>
      </w:pPr>
      <w:r>
        <w:rPr>
          <w:rFonts w:ascii="Poppins" w:eastAsia="Times New Roman" w:hAnsi="Poppins" w:cs="Poppins"/>
          <w:color w:val="666666"/>
          <w:kern w:val="0"/>
          <w:sz w:val="21"/>
          <w:szCs w:val="21"/>
          <w:lang w:eastAsia="cs-CZ"/>
          <w14:ligatures w14:val="none"/>
        </w:rPr>
        <w:t>Adresa:</w:t>
      </w:r>
    </w:p>
    <w:p w:rsidR="00C74793" w:rsidRDefault="00C74793" w:rsidP="00C74793">
      <w:pPr>
        <w:spacing w:after="285"/>
        <w:rPr>
          <w:rFonts w:ascii="Poppins" w:eastAsia="Times New Roman" w:hAnsi="Poppins" w:cs="Poppins"/>
          <w:color w:val="666666"/>
          <w:kern w:val="0"/>
          <w:sz w:val="21"/>
          <w:szCs w:val="21"/>
          <w:lang w:eastAsia="cs-CZ"/>
          <w14:ligatures w14:val="none"/>
        </w:rPr>
      </w:pPr>
      <w:r>
        <w:rPr>
          <w:rFonts w:ascii="Poppins" w:eastAsia="Times New Roman" w:hAnsi="Poppins" w:cs="Poppins"/>
          <w:color w:val="666666"/>
          <w:kern w:val="0"/>
          <w:sz w:val="21"/>
          <w:szCs w:val="21"/>
          <w:lang w:eastAsia="cs-CZ"/>
          <w14:ligatures w14:val="none"/>
        </w:rPr>
        <w:t>E-mail:</w:t>
      </w:r>
    </w:p>
    <w:p w:rsidR="00C74793" w:rsidRDefault="00C74793" w:rsidP="00C74793">
      <w:pPr>
        <w:spacing w:after="285"/>
        <w:rPr>
          <w:rFonts w:ascii="Poppins" w:eastAsia="Times New Roman" w:hAnsi="Poppins" w:cs="Poppins"/>
          <w:color w:val="666666"/>
          <w:kern w:val="0"/>
          <w:sz w:val="21"/>
          <w:szCs w:val="21"/>
          <w:lang w:eastAsia="cs-CZ"/>
          <w14:ligatures w14:val="none"/>
        </w:rPr>
      </w:pPr>
      <w:r>
        <w:rPr>
          <w:rFonts w:ascii="Poppins" w:eastAsia="Times New Roman" w:hAnsi="Poppins" w:cs="Poppins"/>
          <w:color w:val="666666"/>
          <w:kern w:val="0"/>
          <w:sz w:val="21"/>
          <w:szCs w:val="21"/>
          <w:lang w:eastAsia="cs-CZ"/>
          <w14:ligatures w14:val="none"/>
        </w:rPr>
        <w:t>Telefonní číslo:</w:t>
      </w:r>
    </w:p>
    <w:p w:rsidR="00C74793" w:rsidRDefault="00C74793" w:rsidP="00C74793">
      <w:pPr>
        <w:spacing w:after="285"/>
        <w:rPr>
          <w:rFonts w:ascii="Poppins" w:hAnsi="Poppins" w:cs="Poppins"/>
          <w:color w:val="666666"/>
          <w:sz w:val="21"/>
          <w:szCs w:val="21"/>
        </w:rPr>
      </w:pPr>
      <w:r>
        <w:rPr>
          <w:rFonts w:ascii="Poppins" w:hAnsi="Poppins" w:cs="Poppins"/>
          <w:color w:val="666666"/>
          <w:sz w:val="21"/>
          <w:szCs w:val="21"/>
        </w:rPr>
        <w:t>Specifikace zboží, kterého se smlouva týká:</w:t>
      </w:r>
    </w:p>
    <w:p w:rsidR="00C74793" w:rsidRDefault="00C74793" w:rsidP="00C74793">
      <w:pPr>
        <w:spacing w:after="285"/>
        <w:rPr>
          <w:rFonts w:ascii="Poppins" w:hAnsi="Poppins" w:cs="Poppins"/>
          <w:color w:val="666666"/>
          <w:sz w:val="21"/>
          <w:szCs w:val="21"/>
        </w:rPr>
      </w:pPr>
      <w:r>
        <w:rPr>
          <w:rFonts w:ascii="Poppins" w:hAnsi="Poppins" w:cs="Poppins"/>
          <w:color w:val="666666"/>
          <w:sz w:val="21"/>
          <w:szCs w:val="21"/>
        </w:rPr>
        <w:t>Způsob pro navrácení obdržených finančních prostředků, případně uvedení čísla bankovního účtu:</w:t>
      </w:r>
    </w:p>
    <w:p w:rsidR="00C74793" w:rsidRDefault="00C74793" w:rsidP="00C74793">
      <w:pPr>
        <w:pStyle w:val="Normlnweb"/>
        <w:spacing w:before="0" w:beforeAutospacing="0" w:after="285" w:afterAutospacing="0"/>
        <w:rPr>
          <w:rFonts w:ascii="Poppins" w:hAnsi="Poppins" w:cs="Poppins"/>
          <w:color w:val="666666"/>
          <w:sz w:val="21"/>
          <w:szCs w:val="21"/>
        </w:rPr>
      </w:pPr>
      <w:r>
        <w:rPr>
          <w:rFonts w:ascii="Poppins" w:hAnsi="Poppins" w:cs="Poppins"/>
          <w:color w:val="666666"/>
          <w:sz w:val="21"/>
          <w:szCs w:val="21"/>
        </w:rPr>
        <w:t>Je-li kupující spotřebitelem má právo v případě, že objednal zboží prostřednictvím e-shopu společnosti </w:t>
      </w:r>
      <w:proofErr w:type="spellStart"/>
      <w:r>
        <w:rPr>
          <w:rStyle w:val="Siln"/>
          <w:rFonts w:ascii="Poppins" w:hAnsi="Poppins" w:cs="Poppins"/>
          <w:color w:val="666666"/>
          <w:sz w:val="21"/>
          <w:szCs w:val="21"/>
        </w:rPr>
        <w:t>Pejskovice</w:t>
      </w:r>
      <w:proofErr w:type="spellEnd"/>
      <w:r>
        <w:rPr>
          <w:rStyle w:val="Siln"/>
          <w:rFonts w:ascii="Poppins" w:hAnsi="Poppins" w:cs="Poppins"/>
          <w:color w:val="666666"/>
          <w:sz w:val="21"/>
          <w:szCs w:val="21"/>
        </w:rPr>
        <w:t>, s.r.o.</w:t>
      </w:r>
      <w:r>
        <w:rPr>
          <w:rFonts w:ascii="Poppins" w:hAnsi="Poppins" w:cs="Poppins"/>
          <w:color w:val="666666"/>
          <w:sz w:val="21"/>
          <w:szCs w:val="21"/>
        </w:rPr>
        <w:t> („</w:t>
      </w:r>
      <w:r>
        <w:rPr>
          <w:rStyle w:val="Siln"/>
          <w:rFonts w:ascii="Poppins" w:hAnsi="Poppins" w:cs="Poppins"/>
          <w:color w:val="666666"/>
          <w:sz w:val="21"/>
          <w:szCs w:val="21"/>
        </w:rPr>
        <w:t>Společnost</w:t>
      </w:r>
      <w:r>
        <w:rPr>
          <w:rFonts w:ascii="Poppins" w:hAnsi="Poppins" w:cs="Poppins"/>
          <w:color w:val="666666"/>
          <w:sz w:val="21"/>
          <w:szCs w:val="21"/>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Poppins" w:hAnsi="Poppins" w:cs="Poppins"/>
          <w:color w:val="666666"/>
          <w:sz w:val="21"/>
          <w:szCs w:val="21"/>
        </w:rPr>
        <w:t>základě</w:t>
      </w:r>
      <w:proofErr w:type="gramEnd"/>
      <w:r>
        <w:rPr>
          <w:rFonts w:ascii="Poppins" w:hAnsi="Poppins" w:cs="Poppins"/>
          <w:color w:val="666666"/>
          <w:sz w:val="21"/>
          <w:szCs w:val="21"/>
        </w:rPr>
        <w:t xml:space="preserve"> které má být zboží dodáváno pravidelně a opakovaně, ode dne dodání první dodávky.</w:t>
      </w:r>
    </w:p>
    <w:p w:rsidR="00C74793" w:rsidRDefault="00C74793" w:rsidP="00C74793">
      <w:pPr>
        <w:pStyle w:val="Normlnweb"/>
        <w:spacing w:before="0" w:beforeAutospacing="0" w:after="285" w:afterAutospacing="0"/>
        <w:rPr>
          <w:rFonts w:ascii="Poppins" w:hAnsi="Poppins" w:cs="Poppins"/>
          <w:color w:val="666666"/>
          <w:sz w:val="21"/>
          <w:szCs w:val="21"/>
        </w:rPr>
      </w:pPr>
      <w:r>
        <w:rPr>
          <w:rFonts w:ascii="Poppins" w:hAnsi="Poppins" w:cs="Poppins"/>
          <w:color w:val="666666"/>
          <w:sz w:val="21"/>
          <w:szCs w:val="21"/>
        </w:rPr>
        <w:t>Toto odstoupení oznámí kupující Společnosti písemně na adresu provozovny Společnosti nebo elektronicky na e-mail uvedený na vzorovém formuláři.</w:t>
      </w:r>
    </w:p>
    <w:p w:rsidR="00C74793" w:rsidRDefault="00C74793" w:rsidP="00C74793">
      <w:pPr>
        <w:pStyle w:val="Normlnweb"/>
        <w:spacing w:before="0" w:beforeAutospacing="0" w:after="285" w:afterAutospacing="0"/>
        <w:rPr>
          <w:rFonts w:ascii="Poppins" w:hAnsi="Poppins" w:cs="Poppins"/>
          <w:color w:val="666666"/>
          <w:sz w:val="21"/>
          <w:szCs w:val="21"/>
        </w:rPr>
      </w:pPr>
      <w:r>
        <w:rPr>
          <w:rFonts w:ascii="Poppins" w:hAnsi="Poppins" w:cs="Poppins"/>
          <w:color w:val="666666"/>
          <w:sz w:val="21"/>
          <w:szCs w:val="21"/>
        </w:rPr>
        <w:t>Odstoupí-li kupující, který je spotřebitelem, od kupní smlouvy, zašle nebo předá Společnosti bez zbytečného odkladu, nejpozději do 14 dnů od odstoupení od kupní smlouvy, zboží, které od ní obdržel.</w:t>
      </w:r>
    </w:p>
    <w:p w:rsidR="00C74793" w:rsidRDefault="00C74793" w:rsidP="00C74793">
      <w:pPr>
        <w:pStyle w:val="Normlnweb"/>
        <w:spacing w:before="0" w:beforeAutospacing="0" w:after="285" w:afterAutospacing="0"/>
        <w:rPr>
          <w:rFonts w:ascii="Poppins" w:hAnsi="Poppins" w:cs="Poppins"/>
          <w:color w:val="666666"/>
          <w:sz w:val="21"/>
          <w:szCs w:val="21"/>
        </w:rPr>
      </w:pPr>
      <w:r>
        <w:rPr>
          <w:rFonts w:ascii="Poppins" w:hAnsi="Poppins" w:cs="Poppins"/>
          <w:color w:val="666666"/>
          <w:sz w:val="21"/>
          <w:szCs w:val="21"/>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Poppins" w:hAnsi="Poppins" w:cs="Poppins"/>
          <w:color w:val="666666"/>
          <w:sz w:val="21"/>
          <w:szCs w:val="21"/>
        </w:rPr>
        <w:t>jiný,</w:t>
      </w:r>
      <w:proofErr w:type="gramEnd"/>
      <w:r>
        <w:rPr>
          <w:rFonts w:ascii="Poppins" w:hAnsi="Poppins" w:cs="Poppins"/>
          <w:color w:val="666666"/>
          <w:sz w:val="21"/>
          <w:szCs w:val="21"/>
        </w:rPr>
        <w:t xml:space="preserve"> než nejlevnější způsob dodání zboží, který Společnost nabízí, vrátí Společnost kupujícímu náklady na dodání zboží pouze ve výši odpovídající nejlevnějšímu </w:t>
      </w:r>
      <w:r>
        <w:rPr>
          <w:rFonts w:ascii="Poppins" w:hAnsi="Poppins" w:cs="Poppins"/>
          <w:color w:val="666666"/>
          <w:sz w:val="21"/>
          <w:szCs w:val="21"/>
        </w:rPr>
        <w:lastRenderedPageBreak/>
        <w:t>nabízenému způsobu dodání zboží. Společnost není povinna vrátit přijaté peněžní prostředky kupujícímu dříve, než zboží obdrží zpět nebo než kupující prokáže, že zboží Společnosti odeslal.</w:t>
      </w:r>
    </w:p>
    <w:p w:rsidR="00C74793" w:rsidRDefault="00C74793" w:rsidP="00C74793">
      <w:pPr>
        <w:spacing w:after="285"/>
        <w:rPr>
          <w:rFonts w:ascii="Poppins" w:eastAsia="Times New Roman" w:hAnsi="Poppins" w:cs="Poppins"/>
          <w:color w:val="666666"/>
          <w:kern w:val="0"/>
          <w:sz w:val="21"/>
          <w:szCs w:val="21"/>
          <w:lang w:eastAsia="cs-CZ"/>
          <w14:ligatures w14:val="none"/>
        </w:rPr>
      </w:pPr>
    </w:p>
    <w:p w:rsidR="00C74793" w:rsidRDefault="00C74793" w:rsidP="00C74793">
      <w:pPr>
        <w:spacing w:after="285"/>
        <w:rPr>
          <w:rFonts w:ascii="Poppins" w:eastAsia="Times New Roman" w:hAnsi="Poppins" w:cs="Poppins"/>
          <w:color w:val="666666"/>
          <w:kern w:val="0"/>
          <w:sz w:val="21"/>
          <w:szCs w:val="21"/>
          <w:lang w:eastAsia="cs-CZ"/>
          <w14:ligatures w14:val="none"/>
        </w:rPr>
      </w:pPr>
      <w:r>
        <w:rPr>
          <w:rFonts w:ascii="Poppins" w:eastAsia="Times New Roman" w:hAnsi="Poppins" w:cs="Poppins"/>
          <w:color w:val="666666"/>
          <w:kern w:val="0"/>
          <w:sz w:val="21"/>
          <w:szCs w:val="21"/>
          <w:lang w:eastAsia="cs-CZ"/>
          <w14:ligatures w14:val="none"/>
        </w:rPr>
        <w:t>Datum:</w:t>
      </w:r>
    </w:p>
    <w:p w:rsidR="00C74793" w:rsidRPr="00C74793" w:rsidRDefault="00C74793" w:rsidP="00C74793">
      <w:pPr>
        <w:spacing w:after="285"/>
        <w:rPr>
          <w:rFonts w:ascii="Poppins" w:eastAsia="Times New Roman" w:hAnsi="Poppins" w:cs="Poppins"/>
          <w:color w:val="666666"/>
          <w:kern w:val="0"/>
          <w:sz w:val="21"/>
          <w:szCs w:val="21"/>
          <w:lang w:eastAsia="cs-CZ"/>
          <w14:ligatures w14:val="none"/>
        </w:rPr>
      </w:pPr>
      <w:r>
        <w:rPr>
          <w:rFonts w:ascii="Poppins" w:eastAsia="Times New Roman" w:hAnsi="Poppins" w:cs="Poppins"/>
          <w:color w:val="666666"/>
          <w:kern w:val="0"/>
          <w:sz w:val="21"/>
          <w:szCs w:val="21"/>
          <w:lang w:eastAsia="cs-CZ"/>
          <w14:ligatures w14:val="none"/>
        </w:rPr>
        <w:t>Podpis:</w:t>
      </w:r>
    </w:p>
    <w:p w:rsidR="00C74793" w:rsidRPr="00C74793" w:rsidRDefault="00C74793" w:rsidP="00C74793">
      <w:pPr>
        <w:tabs>
          <w:tab w:val="left" w:pos="3360"/>
        </w:tabs>
      </w:pPr>
    </w:p>
    <w:sectPr w:rsidR="00C74793" w:rsidRPr="00C74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93"/>
    <w:rsid w:val="003E3181"/>
    <w:rsid w:val="00464D6F"/>
    <w:rsid w:val="005E1FD1"/>
    <w:rsid w:val="00907091"/>
    <w:rsid w:val="00C74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22DA73B"/>
  <w15:chartTrackingRefBased/>
  <w15:docId w15:val="{0E7A2AC3-1FC5-754C-BA5B-6F0B9C8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74793"/>
    <w:rPr>
      <w:b/>
      <w:bCs/>
    </w:rPr>
  </w:style>
  <w:style w:type="paragraph" w:styleId="Normlnweb">
    <w:name w:val="Normal (Web)"/>
    <w:basedOn w:val="Normln"/>
    <w:uiPriority w:val="99"/>
    <w:semiHidden/>
    <w:unhideWhenUsed/>
    <w:rsid w:val="00C74793"/>
    <w:pPr>
      <w:spacing w:before="100" w:beforeAutospacing="1" w:after="100" w:afterAutospacing="1"/>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73606">
      <w:bodyDiv w:val="1"/>
      <w:marLeft w:val="0"/>
      <w:marRight w:val="0"/>
      <w:marTop w:val="0"/>
      <w:marBottom w:val="0"/>
      <w:divBdr>
        <w:top w:val="none" w:sz="0" w:space="0" w:color="auto"/>
        <w:left w:val="none" w:sz="0" w:space="0" w:color="auto"/>
        <w:bottom w:val="none" w:sz="0" w:space="0" w:color="auto"/>
        <w:right w:val="none" w:sz="0" w:space="0" w:color="auto"/>
      </w:divBdr>
    </w:div>
    <w:div w:id="16736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1823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Vik</dc:creator>
  <cp:keywords/>
  <dc:description/>
  <cp:lastModifiedBy>Lukáš Vik</cp:lastModifiedBy>
  <cp:revision>3</cp:revision>
  <dcterms:created xsi:type="dcterms:W3CDTF">2023-06-21T04:16:00Z</dcterms:created>
  <dcterms:modified xsi:type="dcterms:W3CDTF">2024-05-14T20:06:00Z</dcterms:modified>
</cp:coreProperties>
</file>